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CE2D"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sz w:val="22"/>
          <w:szCs w:val="22"/>
        </w:rPr>
        <w:t>“We are proud to announce that Natasha M. Lee-Johnson, a doctoral student</w:t>
      </w:r>
      <w:r w:rsidRPr="00D17BDB">
        <w:rPr>
          <w:rFonts w:ascii="Calibri" w:eastAsia="Times New Roman" w:hAnsi="Calibri" w:cs="Calibri"/>
          <w:b/>
          <w:bCs/>
          <w:color w:val="000000"/>
          <w:sz w:val="22"/>
          <w:szCs w:val="22"/>
        </w:rPr>
        <w:t> </w:t>
      </w:r>
      <w:r w:rsidRPr="00D17BDB">
        <w:rPr>
          <w:rFonts w:ascii="Calibri" w:eastAsia="Times New Roman" w:hAnsi="Calibri" w:cs="Calibri"/>
          <w:color w:val="000000"/>
          <w:sz w:val="22"/>
          <w:szCs w:val="22"/>
        </w:rPr>
        <w:t>in the School of Social Work at Louisiana State University,</w:t>
      </w:r>
      <w:r w:rsidRPr="00D17BDB">
        <w:rPr>
          <w:rFonts w:ascii="Calibri" w:eastAsia="Times New Roman" w:hAnsi="Calibri" w:cs="Calibri"/>
          <w:b/>
          <w:bCs/>
          <w:color w:val="000000"/>
          <w:sz w:val="22"/>
          <w:szCs w:val="22"/>
        </w:rPr>
        <w:t> </w:t>
      </w:r>
      <w:r w:rsidRPr="00D17BDB">
        <w:rPr>
          <w:rFonts w:ascii="Calibri" w:eastAsia="Times New Roman" w:hAnsi="Calibri" w:cs="Calibri"/>
          <w:color w:val="000000"/>
          <w:sz w:val="22"/>
          <w:szCs w:val="22"/>
        </w:rPr>
        <w:t>has been selected for a competitive fellowship from the Robert Wood Johnson Foundation (RWJF) as a </w:t>
      </w:r>
      <w:hyperlink r:id="rId4" w:tooltip="https://nam04.safelinks.protection.outlook.com/?url=http%3A%2F%2Fwww.healthpolicyresearch-scholars.org%2F&amp;data=04%7C01%7Cnlee24%40lsu.edu%7C0afbed5799fe40ad3f6908d9784a7ddd%7C2d4dad3f50ae47d983a09ae2b1f466f8%7C0%7C0%7C637673083606108519%7CUnknown%7CTWFpbGZsb3d8eyJWIjoiMC4wLjAwMDAiLCJQIjoiV2luMzIiLCJBTiI6Ik1haWwiLCJXVCI6Mn0%3D%7C1000&amp;sdata=kOuljSpEjGKocdLtEV11HPVkZnHQ%2Fiu7jH1QJXJC0Zo%3D&amp;reserved=0" w:history="1">
        <w:r w:rsidRPr="00D17BDB">
          <w:rPr>
            <w:rFonts w:ascii="Calibri" w:eastAsia="Times New Roman" w:hAnsi="Calibri" w:cs="Calibri"/>
            <w:color w:val="03386D"/>
            <w:sz w:val="22"/>
            <w:szCs w:val="22"/>
            <w:u w:val="single"/>
          </w:rPr>
          <w:t>Health Policy Research Scholar</w:t>
        </w:r>
      </w:hyperlink>
      <w:r w:rsidRPr="00D17BDB">
        <w:rPr>
          <w:rFonts w:ascii="Calibri" w:eastAsia="Times New Roman" w:hAnsi="Calibri" w:cs="Calibri"/>
          <w:color w:val="000000"/>
          <w:sz w:val="22"/>
          <w:szCs w:val="22"/>
        </w:rPr>
        <w:t>. Natasha is the first person in Louisiana to receive this prestigious RWJF fellowship. </w:t>
      </w:r>
    </w:p>
    <w:p w14:paraId="183E7BFA"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sz w:val="22"/>
          <w:szCs w:val="22"/>
        </w:rPr>
        <w:t> </w:t>
      </w:r>
    </w:p>
    <w:p w14:paraId="3026E151"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sz w:val="22"/>
          <w:szCs w:val="22"/>
        </w:rPr>
        <w:t>In addition to funding support, the Health Policy Research Scholars Program supports students from all fields apply their work to policies that advance equity and health while building a diverse network of leaders who reflect our changing national demographics. Natasha will be part of a community of changemakers across the country—from diverse professions and fields—who will learn from and work with one another in creating more just and thriving communities.</w:t>
      </w:r>
    </w:p>
    <w:p w14:paraId="5E9E9C71"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rPr>
        <w:t> </w:t>
      </w:r>
    </w:p>
    <w:p w14:paraId="05E487DA"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sz w:val="22"/>
          <w:szCs w:val="22"/>
        </w:rPr>
        <w:t>Natasha’s research interests focus on reproductive healthcare access for Black women and people with intellectual disabilities. Natasha aims to translate health equity research into actionable strategies and policy recommendations to improve health service systems and promote self-advocacy among Black women with disabilities. She will be working with Dr. Jen Scott in the School of Social Work who will serve as her chair and institutional mentor for the program.</w:t>
      </w:r>
    </w:p>
    <w:p w14:paraId="2B3C5FC8"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rPr>
        <w:t> </w:t>
      </w:r>
    </w:p>
    <w:p w14:paraId="46334E3A" w14:textId="77777777" w:rsidR="00D17BDB" w:rsidRPr="00D17BDB" w:rsidRDefault="00D17BDB" w:rsidP="00D17BDB">
      <w:pPr>
        <w:rPr>
          <w:rFonts w:ascii="Calibri" w:eastAsia="Times New Roman" w:hAnsi="Calibri" w:cs="Calibri"/>
          <w:color w:val="000000"/>
        </w:rPr>
      </w:pPr>
      <w:r w:rsidRPr="00D17BDB">
        <w:rPr>
          <w:rFonts w:ascii="Calibri" w:eastAsia="Times New Roman" w:hAnsi="Calibri" w:cs="Calibri"/>
          <w:color w:val="000000"/>
          <w:sz w:val="22"/>
          <w:szCs w:val="22"/>
        </w:rPr>
        <w:t>To learn more about Health Policy Research Scholars and RWJF’s other leadership programs, and to meet other participants, visit </w:t>
      </w:r>
      <w:hyperlink r:id="rId5" w:tgtFrame="_blank" w:history="1">
        <w:r w:rsidRPr="00D17BDB">
          <w:rPr>
            <w:rFonts w:ascii="Calibri" w:eastAsia="Times New Roman" w:hAnsi="Calibri" w:cs="Calibri"/>
            <w:color w:val="03386D"/>
            <w:sz w:val="22"/>
            <w:szCs w:val="22"/>
            <w:u w:val="single"/>
          </w:rPr>
          <w:t>www.healthpolicyresearch-scholars.org</w:t>
        </w:r>
      </w:hyperlink>
      <w:r w:rsidRPr="00D17BDB">
        <w:rPr>
          <w:rFonts w:ascii="Calibri" w:eastAsia="Times New Roman" w:hAnsi="Calibri" w:cs="Calibri"/>
          <w:color w:val="000000"/>
          <w:sz w:val="22"/>
          <w:szCs w:val="22"/>
        </w:rPr>
        <w:t>.”</w:t>
      </w:r>
    </w:p>
    <w:p w14:paraId="43D36D8E" w14:textId="77777777" w:rsidR="00861B42" w:rsidRDefault="00D17BDB"/>
    <w:sectPr w:rsidR="00861B42" w:rsidSect="00C8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B"/>
    <w:rsid w:val="0033421F"/>
    <w:rsid w:val="0053270F"/>
    <w:rsid w:val="00C84C54"/>
    <w:rsid w:val="00D17BDB"/>
    <w:rsid w:val="00F0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2E68"/>
  <w14:defaultImageDpi w14:val="32767"/>
  <w15:chartTrackingRefBased/>
  <w15:docId w15:val="{96547DC9-AF84-0D49-B1FA-486DF679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BDB"/>
    <w:rPr>
      <w:color w:val="0000FF"/>
      <w:u w:val="single"/>
    </w:rPr>
  </w:style>
  <w:style w:type="character" w:customStyle="1" w:styleId="apple-converted-space">
    <w:name w:val="apple-converted-space"/>
    <w:basedOn w:val="DefaultParagraphFont"/>
    <w:rsid w:val="00D1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3A%2F%2Fwww.google.com%2Furl%3Fq%3Dhttp%253A%252F%252Fwww.healthpolicyresearch-scholars.org%26sa%3DD%26sntz%3D1%26usg%3DAFQjCNGueJ4__-rI3wsZhDUsqjrbwz6_cg&amp;data=04%7C01%7Cnlee24%40lsu.edu%7C0afbed5799fe40ad3f6908d9784a7ddd%7C2d4dad3f50ae47d983a09ae2b1f466f8%7C0%7C0%7C637673083606118482%7CUnknown%7CTWFpbGZsb3d8eyJWIjoiMC4wLjAwMDAiLCJQIjoiV2luMzIiLCJBTiI6Ik1haWwiLCJXVCI6Mn0%3D%7C1000&amp;sdata=ZqIKi5FvQDG3pLHMeb8clKsbTIPUXHavwA%2Bly79geEg%3D&amp;reserved=0" TargetMode="External"/><Relationship Id="rId4" Type="http://schemas.openxmlformats.org/officeDocument/2006/relationships/hyperlink" Target="https://nam04.safelinks.protection.outlook.com/?url=http%3A%2F%2Fwww.healthpolicyresearch-scholars.org%2F&amp;data=04%7C01%7Cnlee24%40lsu.edu%7C0afbed5799fe40ad3f6908d9784a7ddd%7C2d4dad3f50ae47d983a09ae2b1f466f8%7C0%7C0%7C637673083606108519%7CUnknown%7CTWFpbGZsb3d8eyJWIjoiMC4wLjAwMDAiLCJQIjoiV2luMzIiLCJBTiI6Ik1haWwiLCJXVCI6Mn0%3D%7C1000&amp;sdata=kOuljSpEjGKocdLtEV11HPVkZnHQ%2Fiu7jH1QJXJC0Z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 Lee</dc:creator>
  <cp:keywords/>
  <dc:description/>
  <cp:lastModifiedBy>Natasha M Lee</cp:lastModifiedBy>
  <cp:revision>1</cp:revision>
  <dcterms:created xsi:type="dcterms:W3CDTF">2021-10-04T02:14:00Z</dcterms:created>
  <dcterms:modified xsi:type="dcterms:W3CDTF">2021-10-04T02:15:00Z</dcterms:modified>
</cp:coreProperties>
</file>